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A33" w:rsidRDefault="00B65A33" w:rsidP="0063205B">
      <w:pPr>
        <w:pStyle w:val="Bezmezer"/>
      </w:pPr>
      <w:r w:rsidRPr="007008B0">
        <w:rPr>
          <w:b/>
        </w:rPr>
        <w:t>P_1271KM108-117.dgn</w:t>
      </w:r>
      <w:r w:rsidR="007008B0">
        <w:rPr>
          <w:b/>
        </w:rPr>
        <w:t xml:space="preserve">; </w:t>
      </w:r>
      <w:r w:rsidR="007008B0" w:rsidRPr="007008B0">
        <w:t>TÚ1271</w:t>
      </w:r>
      <w:r w:rsidR="007008B0">
        <w:t>;</w:t>
      </w:r>
      <w:r w:rsidR="00D167C0">
        <w:t xml:space="preserve"> km 108,6-116,9</w:t>
      </w:r>
      <w:r w:rsidR="007008B0">
        <w:t>;</w:t>
      </w:r>
      <w:r w:rsidR="00D167C0">
        <w:t xml:space="preserve"> Miroslav (mimo) – Rakšice (mimo)</w:t>
      </w:r>
    </w:p>
    <w:p w:rsidR="0063205B" w:rsidRDefault="0063205B" w:rsidP="0063205B">
      <w:pPr>
        <w:pStyle w:val="Bezmezer"/>
      </w:pPr>
    </w:p>
    <w:p w:rsidR="001816D0" w:rsidRDefault="001816D0" w:rsidP="0063205B">
      <w:pPr>
        <w:pStyle w:val="Bezmezer"/>
      </w:pPr>
      <w:r>
        <w:t>Měřeno ve 2. a 3. tř. př., po drážní hranici, stav k roku 2016 a 2019, nutno ověřit soulad se současným stavem v terénu.</w:t>
      </w:r>
    </w:p>
    <w:p w:rsidR="0063205B" w:rsidRDefault="0063205B" w:rsidP="0063205B">
      <w:pPr>
        <w:pStyle w:val="Bezmezer"/>
      </w:pPr>
    </w:p>
    <w:p w:rsidR="001816D0" w:rsidRDefault="001816D0" w:rsidP="0063205B">
      <w:pPr>
        <w:pStyle w:val="Bezmezer"/>
      </w:pPr>
      <w:r>
        <w:t>Předaný stav: výkres DGN zpracovaný v MGEO verze projektu 200128.0, textový seznam souřadnic a protokol kontroly SŽ. Formální správnost dat je v pořádku, kontrolní program bez chyb.</w:t>
      </w:r>
    </w:p>
    <w:p w:rsidR="001816D0" w:rsidRPr="007008B0" w:rsidRDefault="001816D0" w:rsidP="0063205B">
      <w:pPr>
        <w:pStyle w:val="Bezmezer"/>
        <w:rPr>
          <w:b/>
        </w:rPr>
      </w:pPr>
    </w:p>
    <w:p w:rsidR="00B65A33" w:rsidRDefault="00FD6EF4" w:rsidP="0063205B">
      <w:pPr>
        <w:pStyle w:val="Bezmezer"/>
      </w:pPr>
      <w:r>
        <w:rPr>
          <w:b/>
        </w:rPr>
        <w:t>P_1271KM117-119</w:t>
      </w:r>
      <w:r w:rsidR="00B65A33" w:rsidRPr="007008B0">
        <w:rPr>
          <w:b/>
        </w:rPr>
        <w:t>.dgn</w:t>
      </w:r>
      <w:r w:rsidR="007008B0">
        <w:rPr>
          <w:b/>
        </w:rPr>
        <w:t xml:space="preserve">; </w:t>
      </w:r>
      <w:r w:rsidR="007008B0" w:rsidRPr="007008B0">
        <w:t>TÚ1271</w:t>
      </w:r>
      <w:r w:rsidR="007008B0">
        <w:t>;</w:t>
      </w:r>
      <w:r>
        <w:t xml:space="preserve"> km 117,0-119,0</w:t>
      </w:r>
      <w:r w:rsidR="007008B0">
        <w:t>;</w:t>
      </w:r>
      <w:r w:rsidR="00D167C0">
        <w:t xml:space="preserve"> žst. Rakšice</w:t>
      </w:r>
    </w:p>
    <w:p w:rsidR="0063205B" w:rsidRDefault="0063205B" w:rsidP="0063205B">
      <w:pPr>
        <w:pStyle w:val="Bezmezer"/>
      </w:pPr>
    </w:p>
    <w:p w:rsidR="005436BA" w:rsidRDefault="005436BA" w:rsidP="0063205B">
      <w:pPr>
        <w:pStyle w:val="Bezmezer"/>
      </w:pPr>
      <w:r>
        <w:t>Měřeno ve 2. a 3. tř. př., po drážní hranici, stav k roku 2016 a 2019, nutno ověřit soulad se současným stavem v terénu.</w:t>
      </w:r>
    </w:p>
    <w:p w:rsidR="0063205B" w:rsidRDefault="0063205B" w:rsidP="0063205B">
      <w:pPr>
        <w:pStyle w:val="Bezmezer"/>
      </w:pPr>
    </w:p>
    <w:p w:rsidR="005436BA" w:rsidRDefault="005436BA" w:rsidP="0063205B">
      <w:pPr>
        <w:pStyle w:val="Bezmezer"/>
      </w:pPr>
      <w:r>
        <w:t xml:space="preserve">Předaný stav: výkres DGN zpracovaný v MGEO verze projektu 200128.0, textový seznam souřadnic a protokol kontroly SŽ. Formální správnost dat je v pořádku, kontrolní program hlásí překročení délky segmentu osy koleje (více než 25 m, méně než 50 m), což ve skutečnosti v tomto případě není chyba – v roce 2018, kdy se zakázka měřila, bylo v tehdy platném předpise SŽDC M20/MP006 povoleno 50 m v ose koleje. </w:t>
      </w:r>
      <w:r w:rsidR="000124F5">
        <w:t>Pouze v jednom případě je chybně délka segmentu osy koleje 75,943m.</w:t>
      </w:r>
    </w:p>
    <w:p w:rsidR="005436BA" w:rsidRDefault="005436BA" w:rsidP="0063205B">
      <w:pPr>
        <w:pStyle w:val="Bezmezer"/>
      </w:pPr>
    </w:p>
    <w:p w:rsidR="007008B0" w:rsidRDefault="00B65A33" w:rsidP="0063205B">
      <w:pPr>
        <w:pStyle w:val="Bezmezer"/>
      </w:pPr>
      <w:r w:rsidRPr="007008B0">
        <w:rPr>
          <w:b/>
        </w:rPr>
        <w:t>P_1271KM119-122.dgn</w:t>
      </w:r>
      <w:r w:rsidR="007008B0">
        <w:rPr>
          <w:b/>
        </w:rPr>
        <w:t xml:space="preserve">; </w:t>
      </w:r>
      <w:r w:rsidR="007008B0" w:rsidRPr="007008B0">
        <w:t>TÚ1271</w:t>
      </w:r>
      <w:r w:rsidR="007008B0">
        <w:t>;</w:t>
      </w:r>
      <w:r w:rsidR="00FD6EF4">
        <w:t xml:space="preserve"> km 119,1-121,7</w:t>
      </w:r>
      <w:r w:rsidR="007008B0">
        <w:t>; Rakšice (mimo) – Moravské Bránice (mimo)</w:t>
      </w:r>
    </w:p>
    <w:p w:rsidR="0063205B" w:rsidRDefault="0063205B" w:rsidP="0063205B">
      <w:pPr>
        <w:pStyle w:val="Bezmezer"/>
      </w:pPr>
    </w:p>
    <w:p w:rsidR="005436BA" w:rsidRDefault="005436BA" w:rsidP="0063205B">
      <w:pPr>
        <w:pStyle w:val="Bezmezer"/>
      </w:pPr>
      <w:r>
        <w:t xml:space="preserve">Měřeno ve 2. a 3. tř. př., po drážní hranici, stav k roku </w:t>
      </w:r>
      <w:r w:rsidR="00D7487F">
        <w:t>2016 a 2020</w:t>
      </w:r>
      <w:r>
        <w:t>, nutno ověřit soulad se současným stavem v terénu.</w:t>
      </w:r>
    </w:p>
    <w:p w:rsidR="0063205B" w:rsidRDefault="0063205B" w:rsidP="0063205B">
      <w:pPr>
        <w:pStyle w:val="Bezmezer"/>
      </w:pPr>
    </w:p>
    <w:p w:rsidR="00D7487F" w:rsidRDefault="00D7487F" w:rsidP="0063205B">
      <w:pPr>
        <w:pStyle w:val="Bezmezer"/>
      </w:pPr>
      <w:r>
        <w:t xml:space="preserve">Předaný stav: výkres DGN zpracovaný v MGEO verze projektu 200128.0, textový seznam souřadnic a protokol kontroly SŽ. Formální správnost dat je v pořádku, kontrolní program hlásí 2 „problémové“ body v oblouku, kontrola v programu MGEO tyto body nehlásí. </w:t>
      </w:r>
    </w:p>
    <w:p w:rsidR="005436BA" w:rsidRPr="007008B0" w:rsidRDefault="005436BA" w:rsidP="0063205B">
      <w:pPr>
        <w:pStyle w:val="Bezmezer"/>
        <w:rPr>
          <w:b/>
        </w:rPr>
      </w:pPr>
    </w:p>
    <w:p w:rsidR="00B65A33" w:rsidRDefault="00B65A33" w:rsidP="0063205B">
      <w:pPr>
        <w:pStyle w:val="Bezmezer"/>
      </w:pPr>
      <w:r w:rsidRPr="007008B0">
        <w:rPr>
          <w:b/>
        </w:rPr>
        <w:t>P_1271KM135-137.dgn</w:t>
      </w:r>
      <w:r w:rsidR="007008B0">
        <w:rPr>
          <w:b/>
        </w:rPr>
        <w:t xml:space="preserve">; </w:t>
      </w:r>
      <w:r w:rsidR="007008B0" w:rsidRPr="007008B0">
        <w:t>TÚ1271</w:t>
      </w:r>
      <w:r w:rsidR="007008B0">
        <w:t>;</w:t>
      </w:r>
      <w:r w:rsidR="00FD6EF4">
        <w:t xml:space="preserve"> km 135,1-136,8</w:t>
      </w:r>
      <w:r w:rsidR="007008B0">
        <w:t>;</w:t>
      </w:r>
      <w:r w:rsidR="00FD6EF4">
        <w:t xml:space="preserve"> žst. Silůvky</w:t>
      </w:r>
    </w:p>
    <w:p w:rsidR="0063205B" w:rsidRDefault="0063205B" w:rsidP="0063205B">
      <w:pPr>
        <w:pStyle w:val="Bezmezer"/>
      </w:pPr>
    </w:p>
    <w:p w:rsidR="00E80DC0" w:rsidRDefault="00B64BC8" w:rsidP="0063205B">
      <w:pPr>
        <w:pStyle w:val="Bezmezer"/>
      </w:pPr>
      <w:bookmarkStart w:id="0" w:name="_GoBack"/>
      <w:bookmarkEnd w:id="0"/>
      <w:r>
        <w:t>Výňatek z technické zprávy: Podrobné body byly měřeny v 2 a 3.</w:t>
      </w:r>
      <w:r w:rsidR="000124F5">
        <w:t xml:space="preserve"> </w:t>
      </w:r>
      <w:r>
        <w:t>tř.</w:t>
      </w:r>
      <w:r w:rsidR="000124F5">
        <w:t xml:space="preserve"> </w:t>
      </w:r>
      <w:r>
        <w:t>př</w:t>
      </w:r>
      <w:r w:rsidR="00D52494">
        <w:t>., po drážní hranici,</w:t>
      </w:r>
      <w:r>
        <w:t xml:space="preserve"> stav k roku 2012, nutno ověřit soulad se současným stavem v terénu.</w:t>
      </w:r>
    </w:p>
    <w:p w:rsidR="0063205B" w:rsidRDefault="0063205B" w:rsidP="0063205B">
      <w:pPr>
        <w:pStyle w:val="Bezmezer"/>
      </w:pPr>
    </w:p>
    <w:p w:rsidR="00B64BC8" w:rsidRDefault="00B64BC8" w:rsidP="0063205B">
      <w:pPr>
        <w:pStyle w:val="Bezmezer"/>
      </w:pPr>
      <w:r>
        <w:t xml:space="preserve">Předaný stav: DGN zpracovaný v MGEO verze projektu 200128.0, textový seznam souřadnic a protokol kontroly SŽ. Formální správnost dat je v pořádku, kontrolní program hlásí překročení délky segmentu osy koleje (více než 25 m, méně než 50 m), což ve skutečnosti v tomto případě není chyba – v roce 2018, kdy se zakázka měřila, bylo v tehdy platném předpise SŽDC M20/MP006 povoleno 50 m v ose koleje. </w:t>
      </w:r>
    </w:p>
    <w:p w:rsidR="00B64BC8" w:rsidRPr="007008B0" w:rsidRDefault="00B64BC8" w:rsidP="0063205B">
      <w:pPr>
        <w:pStyle w:val="Bezmezer"/>
        <w:rPr>
          <w:b/>
        </w:rPr>
      </w:pPr>
    </w:p>
    <w:p w:rsidR="003727EC" w:rsidRDefault="00B65A33" w:rsidP="0063205B">
      <w:pPr>
        <w:pStyle w:val="Bezmezer"/>
      </w:pPr>
      <w:r w:rsidRPr="007008B0">
        <w:rPr>
          <w:b/>
        </w:rPr>
        <w:t>P_1271KM136-142.dgn</w:t>
      </w:r>
      <w:r w:rsidR="007008B0">
        <w:rPr>
          <w:b/>
        </w:rPr>
        <w:t xml:space="preserve">; </w:t>
      </w:r>
      <w:r w:rsidR="007008B0" w:rsidRPr="007008B0">
        <w:t>TÚ1271</w:t>
      </w:r>
      <w:r w:rsidR="007008B0">
        <w:t>;</w:t>
      </w:r>
      <w:r w:rsidR="00FD6EF4">
        <w:t xml:space="preserve"> km 136,9-141,4</w:t>
      </w:r>
      <w:r w:rsidR="007008B0">
        <w:t>;</w:t>
      </w:r>
      <w:r w:rsidR="00FD6EF4">
        <w:t xml:space="preserve"> Silůvky (mimo) – Střelice (mimo)</w:t>
      </w:r>
    </w:p>
    <w:p w:rsidR="0063205B" w:rsidRDefault="0063205B" w:rsidP="0063205B">
      <w:pPr>
        <w:pStyle w:val="Bezmezer"/>
      </w:pPr>
    </w:p>
    <w:p w:rsidR="00B64BC8" w:rsidRDefault="00B64BC8" w:rsidP="0063205B">
      <w:pPr>
        <w:pStyle w:val="Bezmezer"/>
      </w:pPr>
      <w:r>
        <w:t>Vychází z ŽBP z roku 2015. Měřeno v 2.</w:t>
      </w:r>
      <w:r w:rsidR="000124F5">
        <w:t xml:space="preserve"> </w:t>
      </w:r>
      <w:r>
        <w:t>tř.</w:t>
      </w:r>
      <w:r w:rsidR="000124F5">
        <w:t xml:space="preserve"> </w:t>
      </w:r>
      <w:r>
        <w:t xml:space="preserve">př., po drážní hranici, stav k roku 2015-2017 – nutno aktualizovat na současný stav v terénu. </w:t>
      </w:r>
    </w:p>
    <w:p w:rsidR="00B64BC8" w:rsidRDefault="00B64BC8" w:rsidP="0063205B">
      <w:pPr>
        <w:pStyle w:val="Bezmezer"/>
      </w:pPr>
    </w:p>
    <w:p w:rsidR="00FD6EF4" w:rsidRDefault="00B64BC8" w:rsidP="0063205B">
      <w:pPr>
        <w:pStyle w:val="Bezmezer"/>
      </w:pPr>
      <w:r>
        <w:t>Předaný stav: výkres DGN zpracovaný v MGEO verze projektu 200128.0, textový seznam souřadnic a protokol kontroly SŽ. Formální správnost dat je v pořádku, kontrolní program hlásí 3 „problémové“ body v oblouku, kontrola v programu MGEO tyto body nehlásí.</w:t>
      </w:r>
    </w:p>
    <w:p w:rsidR="0063205B" w:rsidRDefault="0063205B" w:rsidP="0063205B">
      <w:pPr>
        <w:pStyle w:val="Bezmezer"/>
      </w:pPr>
    </w:p>
    <w:p w:rsidR="0063205B" w:rsidRDefault="0063205B" w:rsidP="0063205B">
      <w:pPr>
        <w:pStyle w:val="Bezmezer"/>
      </w:pPr>
    </w:p>
    <w:p w:rsidR="0063205B" w:rsidRDefault="0063205B" w:rsidP="0063205B">
      <w:pPr>
        <w:pStyle w:val="Bezmezer"/>
      </w:pPr>
    </w:p>
    <w:p w:rsidR="0063205B" w:rsidRPr="002A5AF7" w:rsidRDefault="0063205B" w:rsidP="0063205B">
      <w:pPr>
        <w:pStyle w:val="Bezmezer"/>
      </w:pPr>
      <w:r>
        <w:t>Bednář, 25.8.2020</w:t>
      </w:r>
    </w:p>
    <w:sectPr w:rsidR="0063205B" w:rsidRPr="002A5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89"/>
    <w:rsid w:val="000124F5"/>
    <w:rsid w:val="00127826"/>
    <w:rsid w:val="001816D0"/>
    <w:rsid w:val="002A5AF7"/>
    <w:rsid w:val="003727EC"/>
    <w:rsid w:val="00482689"/>
    <w:rsid w:val="005436BA"/>
    <w:rsid w:val="0063205B"/>
    <w:rsid w:val="006B5359"/>
    <w:rsid w:val="007008B0"/>
    <w:rsid w:val="00B64BC8"/>
    <w:rsid w:val="00B65A33"/>
    <w:rsid w:val="00BF6A6B"/>
    <w:rsid w:val="00D167C0"/>
    <w:rsid w:val="00D52494"/>
    <w:rsid w:val="00D7487F"/>
    <w:rsid w:val="00E80DC0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378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Bednář Adam, Ing.</dc:creator>
  <cp:lastModifiedBy>Hrabcova</cp:lastModifiedBy>
  <cp:revision>4</cp:revision>
  <dcterms:created xsi:type="dcterms:W3CDTF">2020-08-25T06:43:00Z</dcterms:created>
  <dcterms:modified xsi:type="dcterms:W3CDTF">2020-08-25T07:12:00Z</dcterms:modified>
</cp:coreProperties>
</file>